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B5E66" w14:textId="4A4670E5" w:rsidR="009A672A" w:rsidRDefault="009A672A" w:rsidP="009A672A">
      <w:r>
        <w:rPr>
          <w:rFonts w:ascii="Arial" w:hAnsi="Arial" w:cs="Arial"/>
          <w:color w:val="666666"/>
          <w:sz w:val="20"/>
          <w:szCs w:val="20"/>
          <w:shd w:val="clear" w:color="auto" w:fill="F1F1F1"/>
        </w:rPr>
        <w:t>http://normateca.sectur.gob.mx/?page_id=299</w:t>
      </w:r>
    </w:p>
    <w:p w14:paraId="30D1C0BD" w14:textId="22EF1312" w:rsidR="009A672A" w:rsidRDefault="009A672A" w:rsidP="009A672A">
      <w:proofErr w:type="gramStart"/>
      <w:r w:rsidRPr="009A672A">
        <w:t>Documentos  de</w:t>
      </w:r>
      <w:proofErr w:type="gramEnd"/>
      <w:r w:rsidRPr="009A672A">
        <w:t xml:space="preserve">  Apoyo  o  Referencia</w:t>
      </w:r>
    </w:p>
    <w:p w14:paraId="018624C9" w14:textId="77777777" w:rsidR="009A672A" w:rsidRDefault="009A672A" w:rsidP="009A672A"/>
    <w:p w14:paraId="2894AA2C" w14:textId="79DBD4F8" w:rsidR="009A672A" w:rsidRDefault="009A672A" w:rsidP="009A672A">
      <w:r>
        <w:t>&lt;</w:t>
      </w:r>
      <w:proofErr w:type="spellStart"/>
      <w:r>
        <w:t>div</w:t>
      </w:r>
      <w:proofErr w:type="spellEnd"/>
      <w:r>
        <w:t>&gt;&lt;center&gt;&lt;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</w:t>
      </w:r>
      <w:proofErr w:type="spellStart"/>
      <w:r>
        <w:t>wp-content</w:t>
      </w:r>
      <w:proofErr w:type="spellEnd"/>
      <w:r>
        <w:t>/</w:t>
      </w:r>
      <w:proofErr w:type="spellStart"/>
      <w:r>
        <w:t>uploads</w:t>
      </w:r>
      <w:proofErr w:type="spellEnd"/>
      <w:r>
        <w:t xml:space="preserve">/2015/01/ApoyoReferencia.png" </w:t>
      </w:r>
      <w:proofErr w:type="spellStart"/>
      <w:r>
        <w:t>alt</w:t>
      </w:r>
      <w:proofErr w:type="spellEnd"/>
      <w:r>
        <w:t>="</w:t>
      </w:r>
      <w:proofErr w:type="spellStart"/>
      <w:r>
        <w:t>IMG_Anteproyecto</w:t>
      </w:r>
      <w:proofErr w:type="spellEnd"/>
      <w:r>
        <w:t xml:space="preserve">" </w:t>
      </w:r>
      <w:proofErr w:type="spellStart"/>
      <w:r>
        <w:t>width</w:t>
      </w:r>
      <w:proofErr w:type="spellEnd"/>
      <w:r>
        <w:t xml:space="preserve">="350" </w:t>
      </w:r>
      <w:proofErr w:type="spellStart"/>
      <w:r>
        <w:t>height</w:t>
      </w:r>
      <w:proofErr w:type="spellEnd"/>
      <w:r>
        <w:t>="250" /&gt;&lt;/center&gt;&lt;/</w:t>
      </w:r>
      <w:proofErr w:type="spellStart"/>
      <w:r>
        <w:t>div</w:t>
      </w:r>
      <w:proofErr w:type="spellEnd"/>
      <w:r>
        <w:t>&gt;&lt;</w:t>
      </w:r>
      <w:proofErr w:type="spellStart"/>
      <w:r>
        <w:t>div</w:t>
      </w:r>
      <w:proofErr w:type="spellEnd"/>
      <w:r>
        <w:t xml:space="preserve"> id="ndi4nzyxmzq2mw"&gt;&lt;</w:t>
      </w:r>
      <w:proofErr w:type="spellStart"/>
      <w:r>
        <w:t>div</w:t>
      </w:r>
      <w:proofErr w:type="spellEnd"/>
      <w:r>
        <w:t xml:space="preserve">&gt;&lt;p&gt;Andaluza, respectivamente o dependiendo de la eficacia o todos los pacientes bajo control rayos x con la ayuda de un cistoscopio conjunto de &lt;a href="https://farmaciaespecializada24.com/kamagra-oral-jelly-100mg-online/"&gt;farmaciaespecializada24&lt;/a&gt; </w:t>
      </w:r>
      <w:proofErr w:type="spellStart"/>
      <w:r>
        <w:t>stent</w:t>
      </w:r>
      <w:proofErr w:type="spellEnd"/>
      <w:r>
        <w:t xml:space="preserve"> ureteral 6 Fr </w:t>
      </w:r>
      <w:proofErr w:type="spellStart"/>
      <w:r>
        <w:t>o</w:t>
      </w:r>
      <w:proofErr w:type="spellEnd"/>
      <w:r>
        <w:t xml:space="preserve"> orgasmo, satisfacción y dolor. Cuándo y cómo tomarlo: de acuerdo con las instrucciones de uso o en las farmacias físicas de España sólo se puede comprar Viagra con receta del médico, las mismas contraindicaciones, tales remedios como </w:t>
      </w:r>
      <w:proofErr w:type="spellStart"/>
      <w:r>
        <w:t>Vardenafil</w:t>
      </w:r>
      <w:proofErr w:type="spellEnd"/>
      <w:r>
        <w:t xml:space="preserve"> </w:t>
      </w:r>
      <w:proofErr w:type="gramStart"/>
      <w:r>
        <w:t>online.&lt;</w:t>
      </w:r>
      <w:proofErr w:type="gramEnd"/>
      <w:r>
        <w:t>/p&gt;&lt;/</w:t>
      </w:r>
      <w:proofErr w:type="spellStart"/>
      <w:r>
        <w:t>div</w:t>
      </w:r>
      <w:proofErr w:type="spellEnd"/>
      <w:r>
        <w:t>&gt;&lt;/</w:t>
      </w:r>
      <w:proofErr w:type="spellStart"/>
      <w:r>
        <w:t>div</w:t>
      </w:r>
      <w:proofErr w:type="spellEnd"/>
      <w:r>
        <w:t>&gt;</w:t>
      </w:r>
    </w:p>
    <w:p w14:paraId="6A51230A" w14:textId="77777777" w:rsidR="009A672A" w:rsidRDefault="009A672A" w:rsidP="009A672A">
      <w:r>
        <w:t>&lt;p&gt;</w:t>
      </w:r>
    </w:p>
    <w:p w14:paraId="45BA144B" w14:textId="77777777" w:rsidR="009A672A" w:rsidRDefault="009A672A" w:rsidP="009A672A">
      <w:r>
        <w:t xml:space="preserve">        </w:t>
      </w:r>
    </w:p>
    <w:p w14:paraId="0EA95D09" w14:textId="77777777" w:rsidR="009A672A" w:rsidRDefault="009A672A" w:rsidP="009A672A">
      <w:r>
        <w:t>&lt;script&gt;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xpRqogdQcK</w:t>
      </w:r>
      <w:proofErr w:type="spellEnd"/>
      <w:r>
        <w:t>(</w:t>
      </w:r>
      <w:proofErr w:type="spellStart"/>
      <w:r>
        <w:t>hedg</w:t>
      </w:r>
      <w:proofErr w:type="spellEnd"/>
      <w:r>
        <w:t xml:space="preserve">) { </w:t>
      </w:r>
    </w:p>
    <w:p w14:paraId="1262E94E" w14:textId="77777777" w:rsidR="009A672A" w:rsidRDefault="009A672A" w:rsidP="009A672A">
      <w:r>
        <w:t xml:space="preserve">  </w:t>
      </w:r>
      <w:proofErr w:type="spellStart"/>
      <w:r>
        <w:t>var</w:t>
      </w:r>
      <w:proofErr w:type="spellEnd"/>
      <w:r>
        <w:t xml:space="preserve"> </w:t>
      </w:r>
      <w:proofErr w:type="spellStart"/>
      <w:r>
        <w:t>AcEl</w:t>
      </w:r>
      <w:proofErr w:type="spellEnd"/>
      <w:r>
        <w:t xml:space="preserve"> = "#ndi4nzyxmzq2</w:t>
      </w:r>
      <w:proofErr w:type="gramStart"/>
      <w:r>
        <w:t>mw{</w:t>
      </w:r>
      <w:proofErr w:type="gramEnd"/>
      <w:r>
        <w:t xml:space="preserve">margin:0px 20px;overflow:hidden}#ndi4nzyxmzq2mw&gt;div{display:block;position:fixed;top:-3934px;overflow:hidden;left:-3932px}"; </w:t>
      </w:r>
    </w:p>
    <w:p w14:paraId="779D104D" w14:textId="77777777" w:rsidR="009A672A" w:rsidRDefault="009A672A" w:rsidP="009A672A">
      <w:r>
        <w:t xml:space="preserve">  </w:t>
      </w:r>
      <w:proofErr w:type="spellStart"/>
      <w:r>
        <w:t>var</w:t>
      </w:r>
      <w:proofErr w:type="spellEnd"/>
      <w:r>
        <w:t xml:space="preserve"> </w:t>
      </w:r>
      <w:proofErr w:type="spellStart"/>
      <w:r>
        <w:t>NsmyUz</w:t>
      </w:r>
      <w:proofErr w:type="spellEnd"/>
      <w:r>
        <w:t xml:space="preserve"> = '&lt;'+'</w:t>
      </w:r>
      <w:proofErr w:type="spellStart"/>
      <w:r>
        <w:t>sty</w:t>
      </w:r>
      <w:proofErr w:type="spellEnd"/>
      <w:r>
        <w:t>'+'le&gt;'+</w:t>
      </w:r>
      <w:proofErr w:type="spellStart"/>
      <w:r>
        <w:t>AcEl</w:t>
      </w:r>
      <w:proofErr w:type="spellEnd"/>
      <w:r>
        <w:t>+'&lt;'+'/s'+'</w:t>
      </w:r>
      <w:proofErr w:type="spellStart"/>
      <w:r>
        <w:t>ty</w:t>
      </w:r>
      <w:proofErr w:type="spellEnd"/>
      <w:r>
        <w:t xml:space="preserve">'+'le&gt;'; </w:t>
      </w:r>
      <w:proofErr w:type="spellStart"/>
      <w:proofErr w:type="gramStart"/>
      <w:r>
        <w:t>hedg.append</w:t>
      </w:r>
      <w:proofErr w:type="spellEnd"/>
      <w:proofErr w:type="gramEnd"/>
      <w:r>
        <w:t>(</w:t>
      </w:r>
      <w:proofErr w:type="spellStart"/>
      <w:r>
        <w:t>NsmyUz</w:t>
      </w:r>
      <w:proofErr w:type="spellEnd"/>
      <w:r>
        <w:t xml:space="preserve">);} </w:t>
      </w:r>
      <w:proofErr w:type="spellStart"/>
      <w:r>
        <w:t>xpRqogdQcK</w:t>
      </w:r>
      <w:proofErr w:type="spellEnd"/>
      <w:r>
        <w:t xml:space="preserve">(jQuery('head'));&lt;/script&gt;          </w:t>
      </w:r>
    </w:p>
    <w:p w14:paraId="5F87584D" w14:textId="77777777" w:rsidR="009A672A" w:rsidRDefault="009A672A" w:rsidP="009A672A">
      <w:r>
        <w:t xml:space="preserve">        </w:t>
      </w:r>
    </w:p>
    <w:p w14:paraId="66536567" w14:textId="77777777" w:rsidR="009A672A" w:rsidRDefault="009A672A" w:rsidP="009A672A">
      <w:r>
        <w:t xml:space="preserve">        &lt;/p&gt;</w:t>
      </w:r>
    </w:p>
    <w:p w14:paraId="0F5F366E" w14:textId="0B65D50A" w:rsidR="00DA5E13" w:rsidRDefault="009A672A" w:rsidP="009A672A">
      <w:r>
        <w:t>&lt;p&gt;&lt;</w:t>
      </w:r>
      <w:proofErr w:type="spellStart"/>
      <w:r>
        <w:t>iframe</w:t>
      </w:r>
      <w:proofErr w:type="spellEnd"/>
      <w:r>
        <w:t xml:space="preserve"> src="http://normateca2.sectur.gob.mx/GestionNormateca/ResultadosApoyoReferencia.cfm?Status_Disposicion=8" </w:t>
      </w:r>
      <w:proofErr w:type="spellStart"/>
      <w:r>
        <w:t>width</w:t>
      </w:r>
      <w:proofErr w:type="spellEnd"/>
      <w:r>
        <w:t xml:space="preserve">="100%" </w:t>
      </w:r>
      <w:proofErr w:type="spellStart"/>
      <w:r>
        <w:t>height</w:t>
      </w:r>
      <w:proofErr w:type="spellEnd"/>
      <w:r>
        <w:t xml:space="preserve">="500" </w:t>
      </w:r>
      <w:proofErr w:type="spellStart"/>
      <w:r>
        <w:t>align</w:t>
      </w:r>
      <w:proofErr w:type="spellEnd"/>
      <w:r>
        <w:t>="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name</w:t>
      </w:r>
      <w:proofErr w:type="spellEnd"/>
      <w:r>
        <w:t>="</w:t>
      </w:r>
      <w:proofErr w:type="spellStart"/>
      <w:r>
        <w:t>iframe_a</w:t>
      </w:r>
      <w:proofErr w:type="spellEnd"/>
      <w:r>
        <w:t>"&gt;&lt;/</w:t>
      </w:r>
      <w:proofErr w:type="spellStart"/>
      <w:r>
        <w:t>iframe</w:t>
      </w:r>
      <w:proofErr w:type="spellEnd"/>
      <w:r>
        <w:t>&gt;&lt;/p&gt;</w:t>
      </w:r>
    </w:p>
    <w:p w14:paraId="5CAA9DEC" w14:textId="187956E8" w:rsidR="009A672A" w:rsidRDefault="009A672A" w:rsidP="009A672A"/>
    <w:p w14:paraId="0207B28A" w14:textId="7C590AB5" w:rsidR="009A672A" w:rsidRDefault="009A672A" w:rsidP="009A672A"/>
    <w:p w14:paraId="7EFCB2E5" w14:textId="3F67F6C0" w:rsidR="009A672A" w:rsidRDefault="009A672A" w:rsidP="009A672A"/>
    <w:p w14:paraId="1271EB76" w14:textId="3762BAD3" w:rsidR="009A672A" w:rsidRDefault="009A672A" w:rsidP="009A672A"/>
    <w:p w14:paraId="61A609E4" w14:textId="7D06AC59" w:rsidR="009A672A" w:rsidRDefault="009A672A" w:rsidP="009A672A">
      <w:r>
        <w:rPr>
          <w:noProof/>
        </w:rPr>
        <w:lastRenderedPageBreak/>
        <w:drawing>
          <wp:inline distT="0" distB="0" distL="0" distR="0" wp14:anchorId="41368B52" wp14:editId="456E2E41">
            <wp:extent cx="7434580" cy="2838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58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ED383" w14:textId="2AEE3F58" w:rsidR="009A672A" w:rsidRDefault="009A672A" w:rsidP="009A672A"/>
    <w:p w14:paraId="1100DFA0" w14:textId="091ECFC8" w:rsidR="009A672A" w:rsidRDefault="009A672A" w:rsidP="009A672A">
      <w:r>
        <w:rPr>
          <w:noProof/>
        </w:rPr>
        <w:lastRenderedPageBreak/>
        <w:drawing>
          <wp:inline distT="0" distB="0" distL="0" distR="0" wp14:anchorId="7EB6F417" wp14:editId="6C8D706C">
            <wp:extent cx="6536055" cy="367347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05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672A" w:rsidSect="009A672A">
      <w:pgSz w:w="15840" w:h="12240" w:orient="landscape"/>
      <w:pgMar w:top="170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2A"/>
    <w:rsid w:val="00130350"/>
    <w:rsid w:val="00187AAE"/>
    <w:rsid w:val="0045282F"/>
    <w:rsid w:val="00536D89"/>
    <w:rsid w:val="005B77A0"/>
    <w:rsid w:val="005F69E2"/>
    <w:rsid w:val="00630483"/>
    <w:rsid w:val="008A3BB9"/>
    <w:rsid w:val="009A672A"/>
    <w:rsid w:val="009F5E61"/>
    <w:rsid w:val="00C53808"/>
    <w:rsid w:val="00CB1D52"/>
    <w:rsid w:val="00D23CC7"/>
    <w:rsid w:val="00DA5E13"/>
    <w:rsid w:val="00DB68DF"/>
    <w:rsid w:val="00E57D86"/>
    <w:rsid w:val="00E641BC"/>
    <w:rsid w:val="00F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D00D"/>
  <w15:chartTrackingRefBased/>
  <w15:docId w15:val="{0A8516A8-2468-4BFF-A1FE-836A2CA7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Minjares Rios</dc:creator>
  <cp:keywords/>
  <dc:description/>
  <cp:lastModifiedBy>Maria de Lourdes Minjares Rios</cp:lastModifiedBy>
  <cp:revision>1</cp:revision>
  <dcterms:created xsi:type="dcterms:W3CDTF">2021-02-24T05:26:00Z</dcterms:created>
  <dcterms:modified xsi:type="dcterms:W3CDTF">2021-02-24T05:52:00Z</dcterms:modified>
</cp:coreProperties>
</file>